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3D" w:rsidRPr="000D2EEF" w:rsidRDefault="00E3374A" w:rsidP="008F7BF9">
      <w:pPr>
        <w:pStyle w:val="Brdtekst"/>
        <w:shd w:val="clear" w:color="auto" w:fill="92D050"/>
        <w:rPr>
          <w:rFonts w:cstheme="minorHAnsi"/>
          <w:b/>
          <w:sz w:val="28"/>
          <w:szCs w:val="28"/>
          <w:u w:val="single"/>
          <w:lang w:val="nb-NO" w:eastAsia="nb-NO"/>
        </w:rPr>
      </w:pPr>
      <w:bookmarkStart w:id="0" w:name="_GoBack"/>
      <w:bookmarkEnd w:id="0"/>
      <w:r w:rsidRPr="000D2EEF">
        <w:rPr>
          <w:rFonts w:cstheme="minorHAnsi"/>
          <w:b/>
          <w:sz w:val="28"/>
          <w:szCs w:val="28"/>
          <w:u w:val="single"/>
          <w:lang w:val="nb-NO" w:eastAsia="nb-NO"/>
        </w:rPr>
        <w:t>2 Års hjul  for kunst og h</w:t>
      </w:r>
      <w:r w:rsidR="00326177">
        <w:rPr>
          <w:rFonts w:cstheme="minorHAnsi"/>
          <w:b/>
          <w:sz w:val="28"/>
          <w:szCs w:val="28"/>
          <w:u w:val="single"/>
          <w:lang w:val="nb-NO" w:eastAsia="nb-NO"/>
        </w:rPr>
        <w:t xml:space="preserve"> </w:t>
      </w:r>
      <w:r w:rsidRPr="000D2EEF">
        <w:rPr>
          <w:rFonts w:cstheme="minorHAnsi"/>
          <w:b/>
          <w:sz w:val="28"/>
          <w:szCs w:val="28"/>
          <w:u w:val="single"/>
          <w:lang w:val="nb-NO" w:eastAsia="nb-NO"/>
        </w:rPr>
        <w:t>åndverk</w:t>
      </w:r>
      <w:r w:rsidR="00571FEF" w:rsidRPr="000D2EEF">
        <w:rPr>
          <w:rFonts w:cstheme="minorHAnsi"/>
          <w:b/>
          <w:sz w:val="28"/>
          <w:szCs w:val="28"/>
          <w:u w:val="single"/>
          <w:lang w:val="nb-NO" w:eastAsia="nb-NO"/>
        </w:rPr>
        <w:t xml:space="preserve"> </w:t>
      </w:r>
      <w:r w:rsidR="00A27A8C" w:rsidRPr="000D2EEF">
        <w:rPr>
          <w:rFonts w:cstheme="minorHAnsi"/>
          <w:b/>
          <w:sz w:val="28"/>
          <w:szCs w:val="28"/>
          <w:u w:val="single"/>
          <w:lang w:val="nb-NO" w:eastAsia="nb-NO"/>
        </w:rPr>
        <w:t xml:space="preserve">. </w:t>
      </w:r>
    </w:p>
    <w:tbl>
      <w:tblPr>
        <w:tblpPr w:leftFromText="141" w:rightFromText="141" w:vertAnchor="page" w:horzAnchor="margin" w:tblpXSpec="center" w:tblpY="1836"/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414"/>
        <w:gridCol w:w="3453"/>
        <w:gridCol w:w="3012"/>
        <w:gridCol w:w="2307"/>
        <w:gridCol w:w="2609"/>
      </w:tblGrid>
      <w:tr w:rsidR="00032D6D" w:rsidRPr="000D2EEF" w:rsidTr="000D5B70">
        <w:trPr>
          <w:trHeight w:val="841"/>
        </w:trPr>
        <w:tc>
          <w:tcPr>
            <w:tcW w:w="728" w:type="dxa"/>
          </w:tcPr>
          <w:p w:rsidR="0016053D" w:rsidRPr="000D2EEF" w:rsidRDefault="00F64B53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 xml:space="preserve">Ca Antall </w:t>
            </w:r>
            <w:r w:rsidR="0012311C"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 xml:space="preserve">Uke </w:t>
            </w:r>
          </w:p>
        </w:tc>
        <w:tc>
          <w:tcPr>
            <w:tcW w:w="3414" w:type="dxa"/>
            <w:shd w:val="clear" w:color="auto" w:fill="92D050"/>
          </w:tcPr>
          <w:p w:rsidR="0016053D" w:rsidRPr="000D2EEF" w:rsidRDefault="00A27A8C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Tema, oppgaver. (hva)</w:t>
            </w:r>
          </w:p>
        </w:tc>
        <w:tc>
          <w:tcPr>
            <w:tcW w:w="3453" w:type="dxa"/>
            <w:shd w:val="clear" w:color="auto" w:fill="92D050"/>
          </w:tcPr>
          <w:p w:rsidR="0016053D" w:rsidRPr="000D2EEF" w:rsidRDefault="00A27A8C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Hvordan undervise(læringsmål)</w:t>
            </w:r>
          </w:p>
        </w:tc>
        <w:tc>
          <w:tcPr>
            <w:tcW w:w="3012" w:type="dxa"/>
            <w:shd w:val="clear" w:color="auto" w:fill="92D050"/>
          </w:tcPr>
          <w:p w:rsidR="0016053D" w:rsidRPr="000D2EEF" w:rsidRDefault="0048021A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cstheme="minorHAnsi"/>
                <w:lang w:val="nb-NO"/>
              </w:rPr>
              <w:t>K</w:t>
            </w:r>
            <w:r w:rsidR="00A27A8C" w:rsidRPr="000D2EEF">
              <w:rPr>
                <w:rFonts w:cstheme="minorHAnsi"/>
                <w:lang w:val="nb-NO"/>
              </w:rPr>
              <w:t>ompetansemål for denne oppgaven* vurderingskriterier se hver enkelt oppgave\karakterer.</w:t>
            </w:r>
          </w:p>
        </w:tc>
        <w:tc>
          <w:tcPr>
            <w:tcW w:w="2307" w:type="dxa"/>
            <w:shd w:val="clear" w:color="auto" w:fill="92D050"/>
          </w:tcPr>
          <w:p w:rsidR="0016053D" w:rsidRPr="000D2EEF" w:rsidRDefault="0048021A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Materiell \ rammer.</w:t>
            </w:r>
          </w:p>
        </w:tc>
        <w:tc>
          <w:tcPr>
            <w:tcW w:w="2609" w:type="dxa"/>
            <w:shd w:val="clear" w:color="auto" w:fill="92D050"/>
          </w:tcPr>
          <w:p w:rsidR="0016053D" w:rsidRPr="000D2EEF" w:rsidRDefault="0016053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Teknikk</w:t>
            </w:r>
            <w:r w:rsidR="00A27A8C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(arbeidsmåter)</w:t>
            </w:r>
          </w:p>
        </w:tc>
      </w:tr>
      <w:tr w:rsidR="00945B2D" w:rsidRPr="00326177" w:rsidTr="000D5B70">
        <w:tc>
          <w:tcPr>
            <w:tcW w:w="728" w:type="dxa"/>
          </w:tcPr>
          <w:p w:rsidR="0016053D" w:rsidRPr="000D2EEF" w:rsidRDefault="00F64B53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2 uker</w:t>
            </w:r>
          </w:p>
        </w:tc>
        <w:tc>
          <w:tcPr>
            <w:tcW w:w="3414" w:type="dxa"/>
          </w:tcPr>
          <w:p w:rsidR="000D2EEF" w:rsidRPr="000D2EEF" w:rsidRDefault="000D2EEF" w:rsidP="000D2E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  <w:t>Tema: Sterlisere motiv.</w:t>
            </w:r>
          </w:p>
          <w:p w:rsidR="0016053D" w:rsidRPr="000D2EEF" w:rsidRDefault="0016053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Bokbind\sirkeltegning</w:t>
            </w:r>
            <w:r w:rsidR="00E3374A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\ positive symbol\navneskilt\monogram</w:t>
            </w:r>
          </w:p>
        </w:tc>
        <w:tc>
          <w:tcPr>
            <w:tcW w:w="3453" w:type="dxa"/>
          </w:tcPr>
          <w:p w:rsidR="0016053D" w:rsidRPr="000D2EEF" w:rsidRDefault="005853A4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</w:t>
            </w:r>
            <w:r w:rsidR="00E3374A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r ulike eksempler på tavla.  Øysteins blyant eller navneskilt. </w:t>
            </w:r>
          </w:p>
          <w:p w:rsidR="005853A4" w:rsidRPr="000D2EEF" w:rsidRDefault="00AF716E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Snakke om 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komposisjon, mønster</w:t>
            </w:r>
            <w:r w:rsidR="00FD7DF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\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.</w:t>
            </w:r>
            <w:r w:rsidR="00E3374A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fargelære</w:t>
            </w:r>
            <w:r w:rsidR="00FD7DF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\</w:t>
            </w:r>
            <w:r w:rsidR="00E3374A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,nøyaktighet</w:t>
            </w:r>
          </w:p>
        </w:tc>
        <w:tc>
          <w:tcPr>
            <w:tcW w:w="3012" w:type="dxa"/>
          </w:tcPr>
          <w:p w:rsidR="0016053D" w:rsidRPr="000D2EEF" w:rsidRDefault="00AF716E" w:rsidP="000D2EE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nb-NO" w:eastAsia="nb-NO"/>
              </w:rPr>
            </w:pPr>
            <w:r w:rsidRPr="000D2EEF">
              <w:rPr>
                <w:rFonts w:cstheme="minorHAnsi"/>
                <w:sz w:val="18"/>
                <w:szCs w:val="18"/>
                <w:lang w:val="en"/>
              </w:rPr>
              <w:t>stilisere motiver med utgangspunkt i egne skisser i arbeid med mønster, logo, skilt og piktogrammer</w:t>
            </w:r>
          </w:p>
        </w:tc>
        <w:tc>
          <w:tcPr>
            <w:tcW w:w="2307" w:type="dxa"/>
          </w:tcPr>
          <w:p w:rsidR="0016053D" w:rsidRPr="000D2EEF" w:rsidRDefault="0016053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Tegneark\farge-</w:t>
            </w:r>
          </w:p>
          <w:p w:rsidR="0016053D" w:rsidRPr="000D2EEF" w:rsidRDefault="0016053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blyanter</w:t>
            </w:r>
          </w:p>
        </w:tc>
        <w:tc>
          <w:tcPr>
            <w:tcW w:w="2609" w:type="dxa"/>
          </w:tcPr>
          <w:p w:rsidR="0016053D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I alle oppgaven jobber elevene hovedsakelig praktisk</w:t>
            </w:r>
          </w:p>
        </w:tc>
      </w:tr>
      <w:tr w:rsidR="00945B2D" w:rsidRPr="00326177" w:rsidTr="000D5B70">
        <w:tc>
          <w:tcPr>
            <w:tcW w:w="728" w:type="dxa"/>
          </w:tcPr>
          <w:p w:rsidR="0016053D" w:rsidRPr="000D2EEF" w:rsidRDefault="00F64B53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3 uker</w:t>
            </w:r>
          </w:p>
        </w:tc>
        <w:tc>
          <w:tcPr>
            <w:tcW w:w="3414" w:type="dxa"/>
          </w:tcPr>
          <w:p w:rsidR="000D2EEF" w:rsidRPr="000D2EEF" w:rsidRDefault="000D2EEF" w:rsidP="000D2E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Tema: </w:t>
            </w:r>
            <w:r w:rsidRPr="000D2EEF"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  <w:t xml:space="preserve"> Gi elevene innføring i fargelære\abstrakt og naturalistisk kunst.</w:t>
            </w:r>
          </w:p>
          <w:p w:rsidR="00D71BB8" w:rsidRPr="000D2EEF" w:rsidRDefault="00D71BB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Fargeoppgave: rutemønster\fargesirkelen\</w:t>
            </w:r>
          </w:p>
          <w:p w:rsidR="00A01E6A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ku</w:t>
            </w:r>
            <w:r w:rsidR="00D71BB8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nsthistorie.</w:t>
            </w:r>
            <w:r w:rsidR="00B41E4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Elevene lager en fargekomposisjon ut </w:t>
            </w:r>
            <w:r w:rsidR="00D71BB8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fra fargekontrast.</w:t>
            </w:r>
            <w:r w:rsidR="008B5949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 Alla Mondrian.</w:t>
            </w:r>
          </w:p>
        </w:tc>
        <w:tc>
          <w:tcPr>
            <w:tcW w:w="3453" w:type="dxa"/>
          </w:tcPr>
          <w:p w:rsidR="0016053D" w:rsidRPr="000D5B70" w:rsidRDefault="005853A4" w:rsidP="000D5B7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>Viser ulike fargekontraster+ kunstverk som har bruk en av disse farge kon.</w:t>
            </w:r>
            <w:r w:rsidR="00FD7DF1"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Tegn opp rutemønster på tavlen og viser arbeider til Mondrian.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FD7DF1" w:rsidRPr="000D5B70" w:rsidRDefault="00FD7DF1" w:rsidP="000D5B7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Vis gjerne eksempler. 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12" w:type="dxa"/>
          </w:tcPr>
          <w:p w:rsidR="0016053D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G</w:t>
            </w:r>
            <w:r w:rsidR="005C5144"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i elevene innføring i fargelære\abstrakt og naturalistisk kunst.</w:t>
            </w:r>
          </w:p>
          <w:p w:rsidR="005C5144" w:rsidRPr="000D2EEF" w:rsidRDefault="008B5949" w:rsidP="000D2EE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nb-NO" w:eastAsia="nb-NO"/>
              </w:rPr>
            </w:pPr>
            <w:r w:rsidRPr="008F7BF9">
              <w:rPr>
                <w:rFonts w:cstheme="minorHAnsi"/>
                <w:sz w:val="20"/>
                <w:szCs w:val="20"/>
                <w:lang w:val="nb-NO"/>
              </w:rPr>
              <w:t>S</w:t>
            </w:r>
            <w:r w:rsidR="005C5144" w:rsidRPr="008F7BF9">
              <w:rPr>
                <w:rFonts w:cstheme="minorHAnsi"/>
                <w:sz w:val="20"/>
                <w:szCs w:val="20"/>
                <w:lang w:val="nb-NO"/>
              </w:rPr>
              <w:t>ammenligne og vurdere ulike retninger og tradisjoner innenfor to- og tredimensjonal kunst</w:t>
            </w:r>
            <w:r w:rsidRPr="008F7BF9">
              <w:rPr>
                <w:rFonts w:cstheme="minorHAnsi"/>
                <w:sz w:val="20"/>
                <w:szCs w:val="20"/>
                <w:lang w:val="nb-NO"/>
              </w:rPr>
              <w:t>-Mondrian</w:t>
            </w:r>
            <w:r w:rsidRPr="000D2EEF">
              <w:rPr>
                <w:rFonts w:cstheme="minorHAnsi"/>
                <w:sz w:val="18"/>
                <w:szCs w:val="18"/>
                <w:lang w:val="nb-NO"/>
              </w:rPr>
              <w:t>.</w:t>
            </w:r>
          </w:p>
        </w:tc>
        <w:tc>
          <w:tcPr>
            <w:tcW w:w="2307" w:type="dxa"/>
          </w:tcPr>
          <w:p w:rsidR="0016053D" w:rsidRPr="000D2EEF" w:rsidRDefault="00B41E4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Malerkoster, maling, ark, linjal </w:t>
            </w:r>
          </w:p>
        </w:tc>
        <w:tc>
          <w:tcPr>
            <w:tcW w:w="2609" w:type="dxa"/>
          </w:tcPr>
          <w:p w:rsidR="0016053D" w:rsidRPr="000D2EEF" w:rsidRDefault="00B41E4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Å blande maling. Male innenfor bestemte områder. </w:t>
            </w:r>
            <w:r w:rsidR="005C514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 opp ruter i nøyaktige mål(tegneserie og portrett)</w:t>
            </w:r>
          </w:p>
        </w:tc>
      </w:tr>
      <w:tr w:rsidR="00945B2D" w:rsidRPr="00326177" w:rsidTr="000D5B70">
        <w:trPr>
          <w:trHeight w:val="2277"/>
        </w:trPr>
        <w:tc>
          <w:tcPr>
            <w:tcW w:w="728" w:type="dxa"/>
          </w:tcPr>
          <w:p w:rsidR="00AA0218" w:rsidRPr="000D2EEF" w:rsidRDefault="00F64B53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4 uker</w:t>
            </w:r>
          </w:p>
        </w:tc>
        <w:tc>
          <w:tcPr>
            <w:tcW w:w="3414" w:type="dxa"/>
          </w:tcPr>
          <w:p w:rsidR="000D2EEF" w:rsidRPr="000D2EEF" w:rsidRDefault="000D2EEF" w:rsidP="000D2EE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Tema: </w:t>
            </w:r>
            <w:r w:rsidRPr="000D2EEF">
              <w:rPr>
                <w:rFonts w:eastAsia="Times New Roman" w:cstheme="minorHAnsi"/>
                <w:b/>
                <w:sz w:val="20"/>
                <w:szCs w:val="20"/>
                <w:lang w:val="nb-NO" w:eastAsia="nb-NO"/>
              </w:rPr>
              <w:t xml:space="preserve"> Bygge bærende konstruksjoner.</w:t>
            </w:r>
          </w:p>
          <w:p w:rsidR="000D2EEF" w:rsidRDefault="000D2EEF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Keramikkoppgave:</w:t>
            </w:r>
            <w:r w:rsidR="00B41E4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(noen deler gruppen i to)</w:t>
            </w:r>
          </w:p>
          <w:p w:rsidR="00AA0218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Fabeldyr\menneskekroppen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\hus 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/Perspektivtegning.</w:t>
            </w:r>
          </w:p>
        </w:tc>
        <w:tc>
          <w:tcPr>
            <w:tcW w:w="3453" w:type="dxa"/>
          </w:tcPr>
          <w:p w:rsidR="005853A4" w:rsidRPr="000D5B70" w:rsidRDefault="005853A4" w:rsidP="000D5B7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>Viser eksempler, og demonstrere hvordan en kan bygge et hus i leire.</w:t>
            </w:r>
          </w:p>
          <w:p w:rsidR="00FD7DF1" w:rsidRPr="000D5B70" w:rsidRDefault="005853A4" w:rsidP="000D5B7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Teori om leire. Viktig med HMS.</w:t>
            </w:r>
          </w:p>
          <w:p w:rsidR="00FD7DF1" w:rsidRPr="000D5B70" w:rsidRDefault="00FD7DF1" w:rsidP="000D5B7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Vis gjerne eksempler. 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12" w:type="dxa"/>
          </w:tcPr>
          <w:p w:rsidR="00AA0218" w:rsidRPr="008F7BF9" w:rsidRDefault="005853A4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>Bygge bærende konstruksjoner.</w:t>
            </w:r>
          </w:p>
          <w:p w:rsidR="005C5144" w:rsidRPr="008F7BF9" w:rsidRDefault="005C5144" w:rsidP="000D2E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>forklare hvordan klima, kultur og samfunnsforhold påvirker bygningers konstruksjon, valg av materialer, form, uttrykk og symbolfunksjon</w:t>
            </w:r>
          </w:p>
          <w:p w:rsidR="005C5144" w:rsidRPr="008F7BF9" w:rsidRDefault="005C5144" w:rsidP="000D2E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 xml:space="preserve">bygge og teste bærende konstruksjoner i ulike </w:t>
            </w:r>
            <w:r w:rsidR="000D5B70"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>mat.</w:t>
            </w:r>
          </w:p>
        </w:tc>
        <w:tc>
          <w:tcPr>
            <w:tcW w:w="2307" w:type="dxa"/>
          </w:tcPr>
          <w:p w:rsidR="00FD7DF1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Hvit leire, </w:t>
            </w:r>
          </w:p>
          <w:p w:rsidR="00AA0218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Bilder</w:t>
            </w:r>
            <w:r w:rsidR="00AA0218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av kropp\fabeldyr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\hus.</w:t>
            </w:r>
            <w:r w:rsidR="00AA0218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.</w:t>
            </w:r>
          </w:p>
          <w:p w:rsidR="00FD7DF1" w:rsidRPr="000D2EEF" w:rsidRDefault="005853A4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Glasur, </w:t>
            </w:r>
          </w:p>
          <w:p w:rsidR="00AA0218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Keramikk 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redskaper.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Aviser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tøy</w:t>
            </w:r>
          </w:p>
        </w:tc>
        <w:tc>
          <w:tcPr>
            <w:tcW w:w="2609" w:type="dxa"/>
          </w:tcPr>
          <w:p w:rsidR="00AA0218" w:rsidRPr="000D2EEF" w:rsidRDefault="0079434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Plateteknikk\ modulering. 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Viktig å kna opp leiren for å få ut eventuelle luft bobler. 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Leiren må tørkes godt før den brennes.</w:t>
            </w:r>
          </w:p>
        </w:tc>
      </w:tr>
      <w:tr w:rsidR="000D5B70" w:rsidRPr="00326177" w:rsidTr="000D5B70">
        <w:trPr>
          <w:trHeight w:val="789"/>
        </w:trPr>
        <w:tc>
          <w:tcPr>
            <w:tcW w:w="728" w:type="dxa"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14" w:type="dxa"/>
            <w:vMerge w:val="restart"/>
          </w:tcPr>
          <w:p w:rsidR="000D5B70" w:rsidRPr="000D5B70" w:rsidRDefault="000D5B70" w:rsidP="000D2EEF">
            <w:pPr>
              <w:spacing w:after="0" w:line="240" w:lineRule="auto"/>
              <w:rPr>
                <w:rFonts w:eastAsia="Times New Roman" w:cstheme="minorHAnsi"/>
                <w:b/>
                <w:lang w:val="nb-NO" w:eastAsia="nb-NO"/>
              </w:rPr>
            </w:pPr>
            <w:r w:rsidRPr="000D5B70">
              <w:rPr>
                <w:rFonts w:eastAsia="Times New Roman" w:cstheme="minorHAnsi"/>
                <w:b/>
                <w:lang w:val="nb-NO" w:eastAsia="nb-NO"/>
              </w:rPr>
              <w:t>Tema: 1 og 2 punkts perspektivtegning på A3 ark</w:t>
            </w:r>
          </w:p>
          <w:p w:rsidR="000D5B70" w:rsidRPr="000D2EEF" w:rsidRDefault="000D5B70" w:rsidP="000D5B7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Oppgave: eleven tegner soverom ved bruk av 1 punkts perspektiv og fasade hus ved bruk av 2 punkts perspektiv. </w:t>
            </w:r>
          </w:p>
        </w:tc>
        <w:tc>
          <w:tcPr>
            <w:tcW w:w="3453" w:type="dxa"/>
            <w:vMerge w:val="restart"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Tegning: Tegn på tavlen steg for steg sammen med eleven. Vis gjerne eksempler. </w:t>
            </w:r>
          </w:p>
          <w:p w:rsidR="000D5B70" w:rsidRPr="000D2EEF" w:rsidRDefault="000D5B70" w:rsidP="00CC54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12" w:type="dxa"/>
            <w:vMerge w:val="restart"/>
          </w:tcPr>
          <w:p w:rsidR="000D5B70" w:rsidRPr="008F7BF9" w:rsidRDefault="000D5B70" w:rsidP="008F7BF9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en" w:eastAsia="nb-NO"/>
              </w:rPr>
              <w:t>tegne hus og rom ved hjelp av topunktsperspektiv</w:t>
            </w:r>
          </w:p>
          <w:p w:rsidR="000D5B70" w:rsidRPr="008F7BF9" w:rsidRDefault="000D5B70" w:rsidP="008F7BF9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>samtale om arkitekttegninger og digitale presentasjoner av byggeprosjekter, vurdere tilpasning til omgivelsene og skissere ulike løsninger</w:t>
            </w:r>
          </w:p>
          <w:p w:rsidR="000D5B70" w:rsidRPr="008F7BF9" w:rsidRDefault="000D5B70" w:rsidP="000D2EEF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sz w:val="20"/>
                <w:szCs w:val="20"/>
                <w:lang w:val="nb-NO" w:eastAsia="nb-NO"/>
              </w:rPr>
              <w:t xml:space="preserve">vurdere funksjonell innredning av rom, stil og smak og visualisere </w:t>
            </w:r>
          </w:p>
          <w:p w:rsidR="000D5B70" w:rsidRPr="008F7BF9" w:rsidRDefault="000D5B70" w:rsidP="00CF6DD2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2307" w:type="dxa"/>
            <w:vMerge w:val="restart"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Tegneark,</w:t>
            </w:r>
          </w:p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linjal,</w:t>
            </w:r>
          </w:p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blyant,</w:t>
            </w:r>
          </w:p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visk</w:t>
            </w:r>
          </w:p>
          <w:p w:rsidR="000D5B70" w:rsidRPr="000D2EEF" w:rsidRDefault="000D5B70" w:rsidP="00B87F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609" w:type="dxa"/>
            <w:vMerge w:val="restart"/>
          </w:tcPr>
          <w:p w:rsidR="000D5B70" w:rsidRPr="000D2EEF" w:rsidRDefault="000D5B70" w:rsidP="00B96E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Tegneteknikk med linjal og frihånd</w:t>
            </w:r>
          </w:p>
        </w:tc>
      </w:tr>
      <w:tr w:rsidR="000D5B70" w:rsidRPr="000D2EEF" w:rsidTr="000D5B70">
        <w:tc>
          <w:tcPr>
            <w:tcW w:w="728" w:type="dxa"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cstheme="minorHAnsi"/>
                <w:sz w:val="28"/>
                <w:szCs w:val="28"/>
                <w:lang w:val="nb-NO"/>
              </w:rPr>
              <w:t>3- 4 uker</w:t>
            </w:r>
          </w:p>
        </w:tc>
        <w:tc>
          <w:tcPr>
            <w:tcW w:w="3414" w:type="dxa"/>
            <w:vMerge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53" w:type="dxa"/>
            <w:vMerge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12" w:type="dxa"/>
            <w:vMerge/>
          </w:tcPr>
          <w:p w:rsidR="000D5B70" w:rsidRPr="008F7BF9" w:rsidRDefault="000D5B70" w:rsidP="000D2EEF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2307" w:type="dxa"/>
            <w:vMerge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609" w:type="dxa"/>
            <w:vMerge/>
          </w:tcPr>
          <w:p w:rsidR="000D5B70" w:rsidRPr="000D2EEF" w:rsidRDefault="000D5B70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945B2D" w:rsidRPr="000D2EEF" w:rsidTr="000D5B70">
        <w:trPr>
          <w:trHeight w:val="2768"/>
        </w:trPr>
        <w:tc>
          <w:tcPr>
            <w:tcW w:w="728" w:type="dxa"/>
          </w:tcPr>
          <w:p w:rsidR="00E32A2D" w:rsidRPr="000D2EEF" w:rsidRDefault="00F64B53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5 uker</w:t>
            </w:r>
          </w:p>
        </w:tc>
        <w:tc>
          <w:tcPr>
            <w:tcW w:w="3414" w:type="dxa"/>
          </w:tcPr>
          <w:p w:rsidR="000D5B70" w:rsidRPr="000D5B70" w:rsidRDefault="000D5B70" w:rsidP="000D2EE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5B70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Tema: kunst 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Tegneserieoppgave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Skyggelegging + bildekomposisjon. 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5853A4" w:rsidRPr="000D2EEF" w:rsidRDefault="005853A4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AA0218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53" w:type="dxa"/>
          </w:tcPr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Innføring i hva\ hvordan et bilde er\kan bygd opp. Starter med teoriundervisning, elevene tar notater.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Innføring i målestokk. 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/ Rød tråd til portrett</w:t>
            </w:r>
          </w:p>
        </w:tc>
        <w:tc>
          <w:tcPr>
            <w:tcW w:w="3012" w:type="dxa"/>
          </w:tcPr>
          <w:p w:rsidR="00032D6D" w:rsidRPr="008F7BF9" w:rsidRDefault="00032D6D" w:rsidP="000D2EEF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8F7BF9">
              <w:rPr>
                <w:rFonts w:cstheme="minorHAnsi"/>
                <w:sz w:val="20"/>
                <w:szCs w:val="20"/>
                <w:lang w:val="nb-NO"/>
              </w:rPr>
              <w:t>KUNST. Diskutere hvordan kunstnere i ulike kulturer har framstilt mennesker gjennom tidene, og bruke dette som utgangspunkt for eget skapende arbeid med portrett og skulptur</w:t>
            </w:r>
          </w:p>
        </w:tc>
        <w:tc>
          <w:tcPr>
            <w:tcW w:w="2307" w:type="dxa"/>
          </w:tcPr>
          <w:p w:rsidR="00032D6D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Tegneark,</w:t>
            </w:r>
          </w:p>
          <w:p w:rsidR="00032D6D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linjal,</w:t>
            </w:r>
          </w:p>
          <w:p w:rsidR="00AA0218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blyant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pc </w:t>
            </w:r>
            <w:r w:rsidR="005853A4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pastell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Fixativ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Kalulator</w:t>
            </w:r>
          </w:p>
          <w:p w:rsidR="00032D6D" w:rsidRPr="000D2EEF" w:rsidRDefault="00032D6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A3 ark</w:t>
            </w:r>
          </w:p>
          <w:p w:rsidR="005853A4" w:rsidRPr="000D2EEF" w:rsidRDefault="005853A4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.</w:t>
            </w:r>
          </w:p>
        </w:tc>
        <w:tc>
          <w:tcPr>
            <w:tcW w:w="2609" w:type="dxa"/>
          </w:tcPr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 ansikt utfra ruteteknikk, se etter linjer i hver enkelt rute. Tikk av a-b i hver rute og tegn så strek.</w:t>
            </w:r>
          </w:p>
          <w:p w:rsidR="00FD7DF1" w:rsidRPr="000D2EEF" w:rsidRDefault="00EB3235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Legge valører</w:t>
            </w:r>
          </w:p>
          <w:p w:rsidR="00EB3235" w:rsidRPr="000D2EEF" w:rsidRDefault="002D628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M</w:t>
            </w:r>
            <w:r w:rsidR="00EB3235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ålestokk</w:t>
            </w:r>
          </w:p>
          <w:p w:rsidR="002D628D" w:rsidRPr="000D2EEF" w:rsidRDefault="002D628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D628D" w:rsidRPr="000D2EEF" w:rsidRDefault="002D628D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945B2D" w:rsidRPr="00326177" w:rsidTr="000D5B70">
        <w:tc>
          <w:tcPr>
            <w:tcW w:w="728" w:type="dxa"/>
          </w:tcPr>
          <w:p w:rsidR="00E32A2D" w:rsidRPr="000D2EEF" w:rsidRDefault="00F64B53" w:rsidP="000D2EEF">
            <w:pPr>
              <w:spacing w:after="0" w:line="240" w:lineRule="auto"/>
              <w:rPr>
                <w:rFonts w:cstheme="minorHAnsi"/>
                <w:sz w:val="28"/>
                <w:szCs w:val="28"/>
                <w:lang w:val="nb-NO"/>
              </w:rPr>
            </w:pPr>
            <w:r w:rsidRPr="000D2EEF">
              <w:rPr>
                <w:rFonts w:cstheme="minorHAnsi"/>
                <w:sz w:val="28"/>
                <w:szCs w:val="28"/>
                <w:lang w:val="nb-NO"/>
              </w:rPr>
              <w:t>5 uker</w:t>
            </w:r>
          </w:p>
        </w:tc>
        <w:tc>
          <w:tcPr>
            <w:tcW w:w="3414" w:type="dxa"/>
          </w:tcPr>
          <w:p w:rsidR="00D14C77" w:rsidRPr="000D2EEF" w:rsidRDefault="008F7BF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Tema: </w:t>
            </w:r>
            <w:r w:rsidR="008B5949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Sp</w:t>
            </w:r>
            <w:r w:rsidR="00FD7DF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ikking- finn tre-emne på Grimsli som  skal brukes i sløydoppgaven. 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/ 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AA0218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53" w:type="dxa"/>
          </w:tcPr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Lære om de ulike verktøy +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 xml:space="preserve"> Materiale som eleven skal bruke i denne oppgaven.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+ oppmåling, etterarbeid, dekor.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+ HMS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+RYDDING</w:t>
            </w:r>
          </w:p>
          <w:p w:rsidR="008C7B99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Lærer viser\</w:t>
            </w:r>
            <w:r w:rsidR="00FD7DF1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demonstrerer</w:t>
            </w:r>
          </w:p>
        </w:tc>
        <w:tc>
          <w:tcPr>
            <w:tcW w:w="3012" w:type="dxa"/>
          </w:tcPr>
          <w:p w:rsidR="008F7BF9" w:rsidRPr="000D2EEF" w:rsidRDefault="008F7BF9" w:rsidP="008F7B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en" w:eastAsia="nb-NO"/>
              </w:rPr>
              <w:t>beskrive livsløpet til et produkt og vurdere konsekvenser for bærekraftig utvikling, miljø og verdiskaping</w:t>
            </w:r>
          </w:p>
          <w:p w:rsidR="008F7BF9" w:rsidRPr="008F7BF9" w:rsidRDefault="008F7BF9" w:rsidP="008F7B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lage funksjonelle bruksgjenstander og vur</w:t>
            </w:r>
            <w:r>
              <w:rPr>
                <w:rFonts w:eastAsia="Times New Roman" w:cstheme="minorHAnsi"/>
                <w:sz w:val="20"/>
                <w:szCs w:val="20"/>
                <w:lang w:val="nb-NO" w:eastAsia="nb-NO"/>
              </w:rPr>
              <w:t>dere kvaliteten på eget håndverk.</w:t>
            </w:r>
          </w:p>
          <w:p w:rsidR="00D14C77" w:rsidRPr="008F7BF9" w:rsidRDefault="00D14C77" w:rsidP="008F7B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2307" w:type="dxa"/>
          </w:tcPr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Matte /K&amp;H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Skruer, spiker, trevirke,</w:t>
            </w:r>
          </w:p>
          <w:p w:rsidR="00D14C77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</w:t>
            </w:r>
            <w:r w:rsidR="00D14C77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reknapper</w:t>
            </w:r>
          </w:p>
          <w:p w:rsidR="00FD7DF1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beis,</w:t>
            </w:r>
          </w:p>
          <w:p w:rsidR="00FD7DF1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pensler,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sandp</w:t>
            </w:r>
            <w:r w:rsidR="00FD7DF1"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apir</w:t>
            </w:r>
          </w:p>
          <w:p w:rsidR="00FD7DF1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Kniv,</w:t>
            </w:r>
          </w:p>
          <w:p w:rsidR="00FD7DF1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høvel, </w:t>
            </w:r>
          </w:p>
          <w:p w:rsidR="00D14C77" w:rsidRPr="000D2EEF" w:rsidRDefault="001D6D9A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CV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</w:p>
          <w:p w:rsidR="00AA0218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val="nn-NO" w:eastAsia="nb-NO"/>
              </w:rPr>
            </w:pPr>
          </w:p>
        </w:tc>
        <w:tc>
          <w:tcPr>
            <w:tcW w:w="2609" w:type="dxa"/>
          </w:tcPr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lastRenderedPageBreak/>
              <w:t>Sage, spikring, pussing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Nøyaktighet</w:t>
            </w:r>
          </w:p>
          <w:p w:rsidR="00D14C77" w:rsidRPr="000D2EEF" w:rsidRDefault="008C7B9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Nb ikke maling</w:t>
            </w:r>
          </w:p>
          <w:p w:rsidR="00D14C77" w:rsidRPr="000D2EEF" w:rsidRDefault="00D14C77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AA0218" w:rsidRPr="000D2EEF" w:rsidRDefault="00AA021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D71BB8" w:rsidRPr="000D2EEF" w:rsidTr="000D5B70">
        <w:tc>
          <w:tcPr>
            <w:tcW w:w="728" w:type="dxa"/>
          </w:tcPr>
          <w:p w:rsidR="00E32A2D" w:rsidRPr="000D2EEF" w:rsidRDefault="00F64B53" w:rsidP="000D2E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D2EEF">
              <w:rPr>
                <w:rFonts w:cstheme="minorHAnsi"/>
                <w:sz w:val="28"/>
                <w:szCs w:val="28"/>
              </w:rPr>
              <w:lastRenderedPageBreak/>
              <w:t xml:space="preserve">5 uker </w:t>
            </w:r>
          </w:p>
        </w:tc>
        <w:tc>
          <w:tcPr>
            <w:tcW w:w="3414" w:type="dxa"/>
          </w:tcPr>
          <w:p w:rsidR="00D71BB8" w:rsidRPr="000D2EEF" w:rsidRDefault="008B5949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Strikking\sying – håndarbeid.</w:t>
            </w:r>
          </w:p>
        </w:tc>
        <w:tc>
          <w:tcPr>
            <w:tcW w:w="3453" w:type="dxa"/>
          </w:tcPr>
          <w:p w:rsidR="00D71BB8" w:rsidRPr="000D2EEF" w:rsidRDefault="00D71BB8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12" w:type="dxa"/>
          </w:tcPr>
          <w:p w:rsidR="0043597C" w:rsidRPr="008F7BF9" w:rsidRDefault="0043597C" w:rsidP="008F7BF9">
            <w:pPr>
              <w:pStyle w:val="Listeavsnitt"/>
              <w:shd w:val="clear" w:color="auto" w:fill="FFFFFF"/>
              <w:spacing w:before="120" w:after="120" w:line="261" w:lineRule="atLeast"/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  <w:t>designe produkter ut fra en kravspesifikasjon for form og funksjon</w:t>
            </w:r>
          </w:p>
          <w:p w:rsidR="0043597C" w:rsidRPr="008F7BF9" w:rsidRDefault="0043597C" w:rsidP="000D2EEF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120" w:after="120" w:line="261" w:lineRule="atLeast"/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  <w:t>beskrive ulike løsningsalternativer i design av et produkt ved hjelp av skisser og digital programvare</w:t>
            </w:r>
          </w:p>
          <w:p w:rsidR="0043597C" w:rsidRPr="008F7BF9" w:rsidRDefault="0043597C" w:rsidP="008F7BF9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120" w:after="120" w:line="261" w:lineRule="atLeast"/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</w:pPr>
            <w:r w:rsidRPr="008F7BF9">
              <w:rPr>
                <w:rFonts w:eastAsia="Times New Roman" w:cstheme="minorHAnsi"/>
                <w:color w:val="454234"/>
                <w:sz w:val="20"/>
                <w:szCs w:val="20"/>
                <w:lang w:val="nb-NO" w:eastAsia="nb-NO"/>
              </w:rPr>
              <w:t>skape klær og drøfte mote, pris og kvalitet i et forbrukerperspekti</w:t>
            </w:r>
          </w:p>
          <w:p w:rsidR="00D71BB8" w:rsidRPr="008F7BF9" w:rsidRDefault="00D71BB8" w:rsidP="000D2EEF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2307" w:type="dxa"/>
          </w:tcPr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Garn, </w:t>
            </w:r>
          </w:p>
          <w:p w:rsidR="004E304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strikkepinner, syutstyr.</w:t>
            </w:r>
          </w:p>
          <w:p w:rsidR="00FD7DF1" w:rsidRPr="000D2EEF" w:rsidRDefault="00FD7DF1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sytråd</w:t>
            </w:r>
          </w:p>
        </w:tc>
        <w:tc>
          <w:tcPr>
            <w:tcW w:w="2609" w:type="dxa"/>
          </w:tcPr>
          <w:p w:rsidR="00E3374A" w:rsidRPr="000D2EEF" w:rsidRDefault="00E3374A" w:rsidP="000D2E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</w:tbl>
    <w:p w:rsidR="006C361D" w:rsidRPr="000D2EEF" w:rsidRDefault="006C361D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16053D" w:rsidRPr="000D2EEF" w:rsidRDefault="0016053D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br w:type="page"/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084"/>
        <w:gridCol w:w="1807"/>
        <w:gridCol w:w="3462"/>
        <w:gridCol w:w="2709"/>
        <w:gridCol w:w="2573"/>
      </w:tblGrid>
      <w:tr w:rsidR="0067551A" w:rsidRPr="000D2EEF" w:rsidTr="007D4B92">
        <w:trPr>
          <w:trHeight w:val="311"/>
        </w:trPr>
        <w:tc>
          <w:tcPr>
            <w:tcW w:w="1589" w:type="dxa"/>
            <w:shd w:val="clear" w:color="auto" w:fill="92D050"/>
          </w:tcPr>
          <w:p w:rsidR="007D4B92" w:rsidRPr="000D2EEF" w:rsidRDefault="007D4B92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3084" w:type="dxa"/>
            <w:shd w:val="clear" w:color="auto" w:fill="92D050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1807" w:type="dxa"/>
            <w:shd w:val="clear" w:color="auto" w:fill="92D050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3462" w:type="dxa"/>
            <w:shd w:val="clear" w:color="auto" w:fill="92D050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2709" w:type="dxa"/>
            <w:shd w:val="clear" w:color="auto" w:fill="92D050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2573" w:type="dxa"/>
            <w:shd w:val="clear" w:color="auto" w:fill="92D050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</w:tr>
      <w:tr w:rsidR="0016053D" w:rsidRPr="000D2EEF" w:rsidTr="007D4B92">
        <w:trPr>
          <w:trHeight w:val="602"/>
        </w:trPr>
        <w:tc>
          <w:tcPr>
            <w:tcW w:w="1589" w:type="dxa"/>
          </w:tcPr>
          <w:p w:rsidR="0016053D" w:rsidRPr="000D2EEF" w:rsidRDefault="00F64B53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Ca antall uker</w:t>
            </w:r>
          </w:p>
        </w:tc>
        <w:tc>
          <w:tcPr>
            <w:tcW w:w="3084" w:type="dxa"/>
          </w:tcPr>
          <w:p w:rsidR="0016053D" w:rsidRPr="000D2EEF" w:rsidRDefault="004D48EF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.</w:t>
            </w:r>
          </w:p>
        </w:tc>
        <w:tc>
          <w:tcPr>
            <w:tcW w:w="1807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62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709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573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16053D" w:rsidRPr="000D2EEF" w:rsidTr="007D4B92">
        <w:trPr>
          <w:trHeight w:val="3008"/>
        </w:trPr>
        <w:tc>
          <w:tcPr>
            <w:tcW w:w="1589" w:type="dxa"/>
          </w:tcPr>
          <w:p w:rsidR="0016053D" w:rsidRPr="000D2EEF" w:rsidRDefault="00F64B53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5 uker</w:t>
            </w:r>
          </w:p>
        </w:tc>
        <w:tc>
          <w:tcPr>
            <w:tcW w:w="3084" w:type="dxa"/>
          </w:tcPr>
          <w:p w:rsidR="008F7BF9" w:rsidRPr="00326177" w:rsidRDefault="008F7BF9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n-NO" w:eastAsia="nb-NO"/>
              </w:rPr>
            </w:pPr>
            <w:r w:rsidRPr="00326177">
              <w:rPr>
                <w:rFonts w:eastAsia="Times New Roman" w:cstheme="minorHAnsi"/>
                <w:b/>
                <w:sz w:val="24"/>
                <w:szCs w:val="24"/>
                <w:lang w:val="nn-NO" w:eastAsia="nb-NO"/>
              </w:rPr>
              <w:t xml:space="preserve">Tema: nordisk design </w:t>
            </w:r>
          </w:p>
          <w:p w:rsidR="0016053D" w:rsidRPr="00326177" w:rsidRDefault="00F64B53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326177">
              <w:rPr>
                <w:rFonts w:eastAsia="Times New Roman" w:cstheme="minorHAnsi"/>
                <w:sz w:val="24"/>
                <w:szCs w:val="24"/>
                <w:lang w:val="nn-NO" w:eastAsia="nb-NO"/>
              </w:rPr>
              <w:t>Sl</w:t>
            </w:r>
            <w:r w:rsidR="00FD7DF1" w:rsidRPr="00326177">
              <w:rPr>
                <w:rFonts w:eastAsia="Times New Roman" w:cstheme="minorHAnsi"/>
                <w:sz w:val="24"/>
                <w:szCs w:val="24"/>
                <w:lang w:val="nn-NO" w:eastAsia="nb-NO"/>
              </w:rPr>
              <w:t>øydoppgave nr 2</w:t>
            </w:r>
          </w:p>
        </w:tc>
        <w:tc>
          <w:tcPr>
            <w:tcW w:w="1807" w:type="dxa"/>
          </w:tcPr>
          <w:p w:rsidR="0016053D" w:rsidRPr="00326177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</w:p>
        </w:tc>
        <w:tc>
          <w:tcPr>
            <w:tcW w:w="3462" w:type="dxa"/>
          </w:tcPr>
          <w:p w:rsidR="004D48EF" w:rsidRPr="000D2EEF" w:rsidRDefault="004D48EF" w:rsidP="004D48E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en" w:eastAsia="nb-NO"/>
              </w:rPr>
              <w:t>beskrive livsløpet til et produkt og vurdere konsekvenser for bærekraftig utvikling, miljø og verdiskaping</w:t>
            </w:r>
          </w:p>
          <w:p w:rsidR="004D48EF" w:rsidRPr="000D2EEF" w:rsidRDefault="004D48EF" w:rsidP="004D48E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nb-NO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nb-NO" w:eastAsia="nb-NO"/>
              </w:rPr>
              <w:t>lage funksjonelle bruksgjenstander og vurdere kvaliteten på eget håndverk</w:t>
            </w:r>
          </w:p>
          <w:p w:rsidR="004D48EF" w:rsidRPr="000D2EEF" w:rsidRDefault="004D48EF" w:rsidP="004D48E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" w:eastAsia="nb-NO"/>
              </w:rPr>
            </w:pPr>
            <w:r w:rsidRPr="000D2EEF">
              <w:rPr>
                <w:rFonts w:eastAsia="Times New Roman" w:cstheme="minorHAnsi"/>
                <w:sz w:val="20"/>
                <w:szCs w:val="20"/>
                <w:lang w:val="en" w:eastAsia="nb-NO"/>
              </w:rPr>
              <w:t>gjøre rede for særtrekk ved nordisk design i et internasjonalt perspektiv</w:t>
            </w:r>
          </w:p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709" w:type="dxa"/>
          </w:tcPr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Matte /K&amp;H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Skruer, spiker, trevirke,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treknapper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beis,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pensler,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sandpapir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Kniv,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høvel, </w:t>
            </w:r>
          </w:p>
          <w:p w:rsidR="008F7BF9" w:rsidRPr="000D2EEF" w:rsidRDefault="008F7BF9" w:rsidP="008F7B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n-NO" w:eastAsia="nb-NO"/>
              </w:rPr>
              <w:t>CV</w:t>
            </w:r>
          </w:p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573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16053D" w:rsidRPr="000D2EEF" w:rsidTr="007D4B92">
        <w:trPr>
          <w:trHeight w:val="4174"/>
        </w:trPr>
        <w:tc>
          <w:tcPr>
            <w:tcW w:w="1589" w:type="dxa"/>
          </w:tcPr>
          <w:p w:rsidR="0016053D" w:rsidRPr="000D2EEF" w:rsidRDefault="00F64B53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5 uker</w:t>
            </w:r>
          </w:p>
        </w:tc>
        <w:tc>
          <w:tcPr>
            <w:tcW w:w="3084" w:type="dxa"/>
          </w:tcPr>
          <w:p w:rsidR="008F7BF9" w:rsidRPr="008F7BF9" w:rsidRDefault="008F7BF9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8F7BF9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Tema: kunst </w:t>
            </w:r>
          </w:p>
          <w:p w:rsidR="0016053D" w:rsidRPr="000D2EEF" w:rsidRDefault="004D48EF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Tegnekurs m portrett\ Tegneteknikk</w:t>
            </w:r>
            <w:r w:rsidRPr="000D2EEF">
              <w:rPr>
                <w:rFonts w:eastAsia="Times New Roman" w:cstheme="minorHAnsi"/>
                <w:i/>
                <w:sz w:val="24"/>
                <w:szCs w:val="24"/>
                <w:lang w:val="nb-NO" w:eastAsia="nb-NO"/>
              </w:rPr>
              <w:t>\</w:t>
            </w: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Kunsthistorie forstørrelse metoden- nasjonalromantikken.</w:t>
            </w:r>
          </w:p>
        </w:tc>
        <w:tc>
          <w:tcPr>
            <w:tcW w:w="1807" w:type="dxa"/>
          </w:tcPr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62" w:type="dxa"/>
          </w:tcPr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Lære å tegne med volum,</w:t>
            </w:r>
          </w:p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Skravering,proposjoner</w:t>
            </w:r>
          </w:p>
          <w:p w:rsidR="00F64B53" w:rsidRPr="000D2EEF" w:rsidRDefault="00F64B53" w:rsidP="00F64B5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val="nb-NO" w:eastAsia="nb-NO"/>
              </w:rPr>
            </w:pPr>
            <w:r w:rsidRPr="000D2EEF">
              <w:rPr>
                <w:rFonts w:eastAsia="Times New Roman" w:cstheme="minorHAnsi"/>
                <w:sz w:val="18"/>
                <w:szCs w:val="18"/>
                <w:lang w:val="nb-NO" w:eastAsia="nb-NO"/>
              </w:rPr>
              <w:t>samtale om opplevelse av hvordan kunstnere til forskjellige tider og i ulike kulturer har uttrykt seg gjennom foto, film og video, og bruke dette som utgangspunkt for eget arbeid</w:t>
            </w:r>
          </w:p>
          <w:p w:rsidR="00F64B53" w:rsidRPr="000D2EEF" w:rsidRDefault="00F64B53" w:rsidP="00F64B5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val="nb-NO" w:eastAsia="nb-NO"/>
              </w:rPr>
            </w:pPr>
            <w:r w:rsidRPr="000D2EEF">
              <w:rPr>
                <w:rFonts w:eastAsia="Times New Roman" w:cstheme="minorHAnsi"/>
                <w:sz w:val="18"/>
                <w:szCs w:val="18"/>
                <w:lang w:val="nb-NO" w:eastAsia="nb-NO"/>
              </w:rPr>
              <w:t>sammenligne og vurdere ulike retninger og tradisjoner innenfor to- og tredimensjonal kunst</w:t>
            </w:r>
          </w:p>
          <w:p w:rsidR="0016053D" w:rsidRPr="000D2EEF" w:rsidRDefault="0016053D" w:rsidP="008F7BF9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709" w:type="dxa"/>
          </w:tcPr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Skisseark </w:t>
            </w:r>
          </w:p>
          <w:p w:rsidR="00205F91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A3Tegneark </w:t>
            </w:r>
          </w:p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Blyanter,</w:t>
            </w:r>
          </w:p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knettgummi</w:t>
            </w:r>
          </w:p>
          <w:p w:rsidR="00205F91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Fiksativ, </w:t>
            </w:r>
          </w:p>
          <w:p w:rsidR="0016053D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T-linjaler</w:t>
            </w:r>
          </w:p>
        </w:tc>
        <w:tc>
          <w:tcPr>
            <w:tcW w:w="2573" w:type="dxa"/>
          </w:tcPr>
          <w:p w:rsidR="004D48EF" w:rsidRPr="000D2EEF" w:rsidRDefault="004D48EF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Tegne ansikt utfra ruteteknikk, se etter linjer i hver enkelt rute. Tikk av a-b i hver rute og tegn så strek.</w:t>
            </w: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Legge valører</w:t>
            </w: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Viktig at rutene tegnes</w:t>
            </w: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Opp i riktig målestokk</w:t>
            </w: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Skravering</w:t>
            </w:r>
          </w:p>
          <w:p w:rsidR="00205F91" w:rsidRPr="000D2EEF" w:rsidRDefault="00205F91" w:rsidP="00205F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skyggelegging</w:t>
            </w:r>
          </w:p>
          <w:p w:rsidR="0016053D" w:rsidRPr="000D2EEF" w:rsidRDefault="0016053D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7D4B92" w:rsidRPr="000D2EEF" w:rsidTr="007D4B92">
        <w:trPr>
          <w:trHeight w:val="4174"/>
        </w:trPr>
        <w:tc>
          <w:tcPr>
            <w:tcW w:w="1589" w:type="dxa"/>
          </w:tcPr>
          <w:p w:rsidR="007D4B92" w:rsidRPr="000D2EEF" w:rsidRDefault="007D4B92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084" w:type="dxa"/>
          </w:tcPr>
          <w:p w:rsidR="007D4B92" w:rsidRPr="008F7BF9" w:rsidRDefault="007D4B92" w:rsidP="001605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1807" w:type="dxa"/>
          </w:tcPr>
          <w:p w:rsidR="007D4B92" w:rsidRPr="000D2EEF" w:rsidRDefault="007D4B92" w:rsidP="00160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62" w:type="dxa"/>
          </w:tcPr>
          <w:p w:rsidR="007D4B92" w:rsidRPr="000D2EEF" w:rsidRDefault="007D4B92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709" w:type="dxa"/>
          </w:tcPr>
          <w:p w:rsidR="007D4B92" w:rsidRPr="000D2EEF" w:rsidRDefault="007D4B92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573" w:type="dxa"/>
          </w:tcPr>
          <w:p w:rsidR="007D4B92" w:rsidRPr="000D2EEF" w:rsidRDefault="007D4B92" w:rsidP="004D48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</w:tbl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tbl>
      <w:tblPr>
        <w:tblpPr w:leftFromText="141" w:rightFromText="141" w:vertAnchor="text" w:horzAnchor="margin" w:tblpXSpec="center" w:tblpY="-92"/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3132"/>
        <w:gridCol w:w="3440"/>
        <w:gridCol w:w="3239"/>
        <w:gridCol w:w="2984"/>
        <w:gridCol w:w="2190"/>
      </w:tblGrid>
      <w:tr w:rsidR="00B970F9" w:rsidRPr="000D2EEF" w:rsidTr="007D4B92">
        <w:trPr>
          <w:trHeight w:val="1084"/>
        </w:trPr>
        <w:tc>
          <w:tcPr>
            <w:tcW w:w="986" w:type="dxa"/>
            <w:shd w:val="clear" w:color="auto" w:fill="92D050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lastRenderedPageBreak/>
              <w:t xml:space="preserve">Ca antall </w:t>
            </w:r>
            <w:r w:rsidR="00205F91"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>u</w:t>
            </w:r>
            <w:r w:rsidR="00B970F9"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>ke</w:t>
            </w: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>r</w:t>
            </w:r>
            <w:r w:rsidR="00B970F9"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 </w:t>
            </w:r>
          </w:p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</w:p>
        </w:tc>
        <w:tc>
          <w:tcPr>
            <w:tcW w:w="3132" w:type="dxa"/>
            <w:shd w:val="clear" w:color="auto" w:fill="92D050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Hva: </w:t>
            </w:r>
          </w:p>
        </w:tc>
        <w:tc>
          <w:tcPr>
            <w:tcW w:w="3440" w:type="dxa"/>
            <w:shd w:val="clear" w:color="auto" w:fill="92D050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Hvordan </w:t>
            </w:r>
          </w:p>
        </w:tc>
        <w:tc>
          <w:tcPr>
            <w:tcW w:w="3239" w:type="dxa"/>
            <w:shd w:val="clear" w:color="auto" w:fill="92D050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Kompetansemål for oppgaven: </w:t>
            </w:r>
          </w:p>
        </w:tc>
        <w:tc>
          <w:tcPr>
            <w:tcW w:w="2984" w:type="dxa"/>
            <w:shd w:val="clear" w:color="auto" w:fill="92D050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>Materiell behov/</w:t>
            </w:r>
          </w:p>
        </w:tc>
        <w:tc>
          <w:tcPr>
            <w:tcW w:w="2190" w:type="dxa"/>
            <w:shd w:val="clear" w:color="auto" w:fill="92D050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Teknikk </w:t>
            </w:r>
          </w:p>
        </w:tc>
      </w:tr>
      <w:tr w:rsidR="00B970F9" w:rsidRPr="000D2EEF" w:rsidTr="007D4B92">
        <w:trPr>
          <w:trHeight w:val="1934"/>
        </w:trPr>
        <w:tc>
          <w:tcPr>
            <w:tcW w:w="986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2 uker</w:t>
            </w:r>
          </w:p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132" w:type="dxa"/>
          </w:tcPr>
          <w:p w:rsidR="0096722D" w:rsidRDefault="0096722D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Tema: </w:t>
            </w:r>
          </w:p>
          <w:p w:rsidR="00F64B53" w:rsidRPr="000D2EEF" w:rsidRDefault="00F64B53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Smilefjes- plakat: sport, konsert eller kunstutstilling.</w:t>
            </w:r>
          </w:p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40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Teori om motaker\ avsender. Bruk word og </w:t>
            </w:r>
            <w:r w:rsidR="001123D6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plakat mal</w:t>
            </w: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. </w:t>
            </w:r>
          </w:p>
        </w:tc>
        <w:tc>
          <w:tcPr>
            <w:tcW w:w="3239" w:type="dxa"/>
          </w:tcPr>
          <w:p w:rsidR="00A27A8C" w:rsidRPr="000D2EEF" w:rsidRDefault="00A27A8C" w:rsidP="00A27A8C">
            <w:pPr>
              <w:pStyle w:val="Listeavsnitt"/>
              <w:numPr>
                <w:ilvl w:val="0"/>
                <w:numId w:val="21"/>
              </w:numPr>
              <w:shd w:val="clear" w:color="auto" w:fill="FFFFFF"/>
              <w:spacing w:before="120" w:after="120" w:line="261" w:lineRule="atLeast"/>
              <w:rPr>
                <w:rFonts w:eastAsia="Times New Roman" w:cstheme="minorHAnsi"/>
                <w:color w:val="454234"/>
                <w:sz w:val="16"/>
                <w:szCs w:val="16"/>
                <w:lang w:val="nb-NO" w:eastAsia="nb-NO"/>
              </w:rPr>
            </w:pPr>
            <w:r w:rsidRPr="000D2EEF">
              <w:rPr>
                <w:rFonts w:eastAsia="Times New Roman" w:cstheme="minorHAnsi"/>
                <w:color w:val="454234"/>
                <w:sz w:val="16"/>
                <w:szCs w:val="16"/>
                <w:lang w:val="nb-NO" w:eastAsia="nb-NO"/>
              </w:rPr>
              <w:t>vurdere ulike budskap, etiske problemstillinger og visuell kvalitet i reklame, film, nettsteder og dataspill</w:t>
            </w:r>
          </w:p>
          <w:p w:rsidR="00A27A8C" w:rsidRPr="000D2EEF" w:rsidRDefault="00A27A8C" w:rsidP="00A27A8C">
            <w:pPr>
              <w:pStyle w:val="Listeavsnitt"/>
              <w:numPr>
                <w:ilvl w:val="0"/>
                <w:numId w:val="21"/>
              </w:numPr>
              <w:shd w:val="clear" w:color="auto" w:fill="FFFFFF"/>
              <w:spacing w:before="120" w:after="120" w:line="261" w:lineRule="atLeast"/>
              <w:rPr>
                <w:rFonts w:eastAsia="Times New Roman" w:cstheme="minorHAnsi"/>
                <w:color w:val="454234"/>
                <w:sz w:val="16"/>
                <w:szCs w:val="16"/>
                <w:lang w:val="nb-NO" w:eastAsia="nb-NO"/>
              </w:rPr>
            </w:pPr>
            <w:r w:rsidRPr="000D2EEF">
              <w:rPr>
                <w:rFonts w:eastAsia="Times New Roman" w:cstheme="minorHAnsi"/>
                <w:color w:val="454234"/>
                <w:sz w:val="16"/>
                <w:szCs w:val="16"/>
                <w:lang w:val="nb-NO" w:eastAsia="nb-NO"/>
              </w:rPr>
              <w:t>stilisere motiver med utgangspunkt i egne skisser i arbeid med mønster, logo, skilt og piktogrammer</w:t>
            </w:r>
          </w:p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984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Datamaskin </w:t>
            </w:r>
          </w:p>
        </w:tc>
        <w:tc>
          <w:tcPr>
            <w:tcW w:w="2190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Datamaskin </w:t>
            </w:r>
          </w:p>
        </w:tc>
      </w:tr>
      <w:tr w:rsidR="00B970F9" w:rsidRPr="00326177" w:rsidTr="007D4B92">
        <w:trPr>
          <w:trHeight w:val="4900"/>
        </w:trPr>
        <w:tc>
          <w:tcPr>
            <w:tcW w:w="986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Ferdig første uke i mai.</w:t>
            </w:r>
          </w:p>
        </w:tc>
        <w:tc>
          <w:tcPr>
            <w:tcW w:w="3132" w:type="dxa"/>
          </w:tcPr>
          <w:p w:rsidR="00F64B53" w:rsidRPr="000D2EEF" w:rsidRDefault="00F64B53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Eksamensoppgave:, eleven for mulighet til å vise hva han\hun har lært. </w:t>
            </w:r>
          </w:p>
          <w:p w:rsidR="00B970F9" w:rsidRPr="000D2EEF" w:rsidRDefault="001123D6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Tema:  havet</w:t>
            </w:r>
            <w:r w:rsidR="00F64B53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\ lyspunkt , spikk en fisk, ruteteknikk tegning, skrift, design en uro, trykk teknikk\ </w:t>
            </w:r>
          </w:p>
        </w:tc>
        <w:tc>
          <w:tcPr>
            <w:tcW w:w="3440" w:type="dxa"/>
          </w:tcPr>
          <w:p w:rsidR="00B970F9" w:rsidRPr="000D2EEF" w:rsidRDefault="001123D6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Logg + produkt.</w:t>
            </w:r>
          </w:p>
          <w:p w:rsidR="001123D6" w:rsidRPr="000D2EEF" w:rsidRDefault="001123D6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Denne oppgave legger grunnlag for at eleven har god sjans til å vise en teknikk eleven mestrer og kan vise gode egenskaper til versted-og verktøy mestring, oppgaven krever en skriftlig logg med tegneferdigheter og evne til å videreformidle/reflektere over hvilket produkt eleven velger å fremlegge som sluttprodukt.  Utstillings måte og kreativitet vil telle.  Oppgave teksten vil ikke bli kungjort før aktuell periode. Tema for oppgaven vil gjelde for alle elever på hele trinnet.</w:t>
            </w:r>
          </w:p>
          <w:p w:rsidR="00F56159" w:rsidRPr="000D2EEF" w:rsidRDefault="00F56159" w:rsidP="00F64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Utstilling medio mai</w:t>
            </w:r>
          </w:p>
        </w:tc>
        <w:tc>
          <w:tcPr>
            <w:tcW w:w="3239" w:type="dxa"/>
          </w:tcPr>
          <w:p w:rsidR="00B970F9" w:rsidRPr="000D2EEF" w:rsidRDefault="001123D6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Se oppgaven</w:t>
            </w:r>
          </w:p>
        </w:tc>
        <w:tc>
          <w:tcPr>
            <w:tcW w:w="2984" w:type="dxa"/>
          </w:tcPr>
          <w:p w:rsidR="00B970F9" w:rsidRPr="000D2EEF" w:rsidRDefault="00F64B53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Fiske-sen, bor, sandpapir, tre-emne, sag , huggjern, fil, rekved, skjell, tre-kuler, skruer, tegnepapir, krittpastell, blyanter, linjaler, kniver.</w:t>
            </w:r>
          </w:p>
          <w:p w:rsidR="001123D6" w:rsidRPr="000D2EEF" w:rsidRDefault="001123D6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1123D6" w:rsidRPr="000D2EEF" w:rsidRDefault="001123D6" w:rsidP="001123D6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Se oppgaven.</w:t>
            </w:r>
          </w:p>
        </w:tc>
        <w:tc>
          <w:tcPr>
            <w:tcW w:w="2190" w:type="dxa"/>
          </w:tcPr>
          <w:p w:rsidR="00B970F9" w:rsidRPr="000D2EEF" w:rsidRDefault="001123D6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>Avhengig av hvilken teknikk eleven velger</w:t>
            </w:r>
            <w:r w:rsidR="00F56159" w:rsidRPr="000D2EEF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ut fra oppgaveteksten.</w:t>
            </w:r>
          </w:p>
          <w:p w:rsidR="00F56159" w:rsidRPr="000D2EEF" w:rsidRDefault="00F5615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  <w:tr w:rsidR="00B970F9" w:rsidRPr="00326177" w:rsidTr="007D4B92">
        <w:trPr>
          <w:trHeight w:val="80"/>
        </w:trPr>
        <w:tc>
          <w:tcPr>
            <w:tcW w:w="986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132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440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3239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984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  <w:tc>
          <w:tcPr>
            <w:tcW w:w="2190" w:type="dxa"/>
          </w:tcPr>
          <w:p w:rsidR="00B970F9" w:rsidRPr="000D2EEF" w:rsidRDefault="00B970F9" w:rsidP="00B970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</w:tc>
      </w:tr>
    </w:tbl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7D4B92" w:rsidRPr="007D4B92" w:rsidRDefault="007D4B92" w:rsidP="007D4B92">
      <w:pPr>
        <w:pStyle w:val="Listeavsnitt"/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A27A8C" w:rsidP="00AF79EF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t>hver oppgave skal ha e</w:t>
      </w:r>
      <w:r w:rsidR="00AF79EF" w:rsidRPr="000D2EEF">
        <w:rPr>
          <w:rFonts w:eastAsia="Times New Roman" w:cstheme="minorHAnsi"/>
          <w:sz w:val="24"/>
          <w:szCs w:val="24"/>
          <w:lang w:val="nb-NO" w:eastAsia="nb-NO"/>
        </w:rPr>
        <w:t>n egenvurdering med refleksjon. Skriftlig eller muntlig. Se oppgavetekst.</w:t>
      </w:r>
    </w:p>
    <w:p w:rsidR="00AF79EF" w:rsidRPr="000D2EEF" w:rsidRDefault="00AF79EF" w:rsidP="00AF79EF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t>Dersom oppgave tekst tilsier at skriftlig logg skal føres, teller den like mye som selv produktet og kan ikke kuttes ut.</w:t>
      </w:r>
    </w:p>
    <w:p w:rsidR="00AF79EF" w:rsidRPr="000D2EEF" w:rsidRDefault="00BA23BB" w:rsidP="00AF79EF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lastRenderedPageBreak/>
        <w:t>Undervisningsmetoder vil variere fra felles instruksjon, enkelt veiledning, tavleundervisning, internett koplinger og skoletv.</w:t>
      </w:r>
    </w:p>
    <w:p w:rsidR="00BA23BB" w:rsidRPr="000D2EEF" w:rsidRDefault="00BA23BB" w:rsidP="00AF79EF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t>Eget initiativ, arbeidsinnsats vil vise igjen på produktene, fordi det er avsatt x antall timer på hver oppgave, og hver enkelt elev skal kunne oppnå et bra produkt innen tidsfrist.  ( Fravær må man avtale å ta igjen på en måte som avtales med lærer for hver oppgave)</w:t>
      </w:r>
    </w:p>
    <w:p w:rsidR="00BA23BB" w:rsidRPr="000D2EEF" w:rsidRDefault="00BA23BB" w:rsidP="00AF79EF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0D2EEF">
        <w:rPr>
          <w:rFonts w:eastAsia="Times New Roman" w:cstheme="minorHAnsi"/>
          <w:sz w:val="24"/>
          <w:szCs w:val="24"/>
          <w:lang w:val="nb-NO" w:eastAsia="nb-NO"/>
        </w:rPr>
        <w:t>Veiledning underveis i verkstedene / lytte til instrukser som blir gitt som fellesinstruks  både i klasserom og i verksted.</w:t>
      </w:r>
    </w:p>
    <w:p w:rsidR="0016053D" w:rsidRPr="000D2EEF" w:rsidRDefault="0016053D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Pr="000D2EEF" w:rsidRDefault="004D48EF" w:rsidP="0016053D">
      <w:pPr>
        <w:spacing w:after="0" w:line="240" w:lineRule="auto"/>
        <w:rPr>
          <w:rFonts w:eastAsia="Times New Roman" w:cstheme="minorHAnsi"/>
          <w:sz w:val="24"/>
          <w:szCs w:val="24"/>
          <w:lang w:val="nb-NO" w:eastAsia="nb-NO"/>
        </w:rPr>
      </w:pPr>
    </w:p>
    <w:p w:rsidR="004D48EF" w:rsidRDefault="004D48EF" w:rsidP="0016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4D48EF" w:rsidRDefault="004D48EF" w:rsidP="0016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4D48EF" w:rsidRDefault="004D48EF" w:rsidP="0016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B970F9" w:rsidRDefault="00E52BBB" w:rsidP="00CE46CA">
      <w:pPr>
        <w:pStyle w:val="Brdtekst"/>
        <w:rPr>
          <w:b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/</w:t>
      </w:r>
      <w:r w:rsidR="0025530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5115B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</w:p>
    <w:p w:rsidR="00B970F9" w:rsidRDefault="00B970F9" w:rsidP="00CE46CA">
      <w:pPr>
        <w:pStyle w:val="Brdtekst"/>
        <w:rPr>
          <w:b/>
          <w:lang w:val="nb-NO" w:eastAsia="nb-NO"/>
        </w:rPr>
      </w:pPr>
    </w:p>
    <w:p w:rsidR="0043597C" w:rsidRDefault="0043597C" w:rsidP="00CE46CA">
      <w:pPr>
        <w:pStyle w:val="Brdtekst"/>
        <w:rPr>
          <w:b/>
          <w:lang w:val="nb-NO" w:eastAsia="nb-NO"/>
        </w:rPr>
      </w:pPr>
    </w:p>
    <w:p w:rsidR="0043597C" w:rsidRDefault="0043597C" w:rsidP="00CE46CA">
      <w:pPr>
        <w:pStyle w:val="Brdtekst"/>
        <w:rPr>
          <w:b/>
          <w:lang w:val="nb-NO" w:eastAsia="nb-NO"/>
        </w:rPr>
      </w:pPr>
    </w:p>
    <w:p w:rsidR="00CE46CA" w:rsidRDefault="00CE46CA" w:rsidP="00CE46CA">
      <w:pPr>
        <w:pStyle w:val="Brdtekst"/>
        <w:rPr>
          <w:b/>
          <w:u w:val="single"/>
          <w:lang w:val="nb-NO" w:eastAsia="nb-NO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7D4B92" w:rsidRDefault="007D4B92" w:rsidP="008C15C2">
      <w:pPr>
        <w:spacing w:before="100" w:beforeAutospacing="1" w:after="100" w:afterAutospacing="1" w:line="240" w:lineRule="auto"/>
        <w:outlineLvl w:val="2"/>
        <w:rPr>
          <w:color w:val="00B050"/>
        </w:rPr>
      </w:pPr>
    </w:p>
    <w:p w:rsidR="008C15C2" w:rsidRPr="007D4B92" w:rsidRDefault="002D526B" w:rsidP="008C1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nb-NO" w:eastAsia="nb-NO"/>
        </w:rPr>
      </w:pPr>
      <w:hyperlink r:id="rId5" w:history="1">
        <w:r w:rsidR="008C15C2" w:rsidRPr="007D4B92">
          <w:rPr>
            <w:rFonts w:ascii="Times New Roman" w:eastAsia="Times New Roman" w:hAnsi="Times New Roman" w:cs="Times New Roman"/>
            <w:b/>
            <w:bCs/>
            <w:color w:val="00B050"/>
            <w:sz w:val="24"/>
            <w:szCs w:val="24"/>
            <w:u w:val="single"/>
            <w:lang w:val="nb-NO" w:eastAsia="nb-NO"/>
          </w:rPr>
          <w:t>Visuell kommunikasjon</w:t>
        </w:r>
      </w:hyperlink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lastRenderedPageBreak/>
        <w:t>I visuell kommunikasjon er praktisk skapende arbeid med todimensjonal form og digitale bildemedier vektlagt. Form, farge og komposisjon samt idéutvikling, problemløsning og symbolbehandling er sentrale emner i hovedområdet</w:t>
      </w:r>
      <w:r w:rsidRPr="008C15C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 xml:space="preserve">. </w:t>
      </w: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Eksperimentering med visuelle virkemidler står sentralt i arbeid visuell kommunikasjon i ulike medier.</w:t>
      </w: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Mål for opplæringen er at eleven skal kunne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bruke ulike materialer og redskaper i arbeid med bilder ut fra egne interesser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bruke ulike funksjoner i bildebehandlingsprogram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tegne bildemanus, redigere og manipulere enkle digitale opptak og vurdere bruk av egne virkemidler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vurdere ulike budskap, etiske problemstillinger og visuell kvalitet i reklame, film, nettsteder og dataspill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stilisere motiver med utgangspunkt i egne skisser i arbeid med mønster, logo, skilt og piktogrammer</w:t>
      </w:r>
    </w:p>
    <w:p w:rsidR="008C15C2" w:rsidRPr="008C15C2" w:rsidRDefault="008C15C2" w:rsidP="008C15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dokumentere eget arbeid i multimediepresentasjoner</w:t>
      </w: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</w:pP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 design står formgiving av gjenstander sentralt. Her videreføres håndverkstradisjonen i faget. Design omfatter både arbeid direkte i materialer og arbeid med skisser og modeller. Utforming av ideer, arbeidstegninger, produkter og bruksformer står sentralt. Kjennskap til materialer, problemløsning og produksjon kan danne grunnlag for innovasjon og entreprenørskap.</w:t>
      </w: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 for opplæringen er at eleven skal kunne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designe produkter ut fra en kravspesifikasjon for form og funksjon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beskrive ulike løsningsalternativer i design av et produkt ved hjelp av skisser og digital programvare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skape klær og drøfte mote, pris og kvalitet i et forbrukerperspektiv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samtale om hvordan urfolk og andre kulturer har påvirket og inspirert ulike designuttrykk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beskrive livsløpet til et produkt og vurdere konsekvenser for bærekraftig utvikling, miljø og verdiskaping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lage funksjonelle bruksgjenstander og vurdere kvaliteten på eget håndverk</w:t>
      </w:r>
    </w:p>
    <w:p w:rsidR="008C15C2" w:rsidRPr="008C15C2" w:rsidRDefault="008C15C2" w:rsidP="008C15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gjøre rede for særtrekk ved nordisk design i et internasjonalt perspektiv</w:t>
      </w:r>
    </w:p>
    <w:p w:rsidR="008C15C2" w:rsidRPr="008C15C2" w:rsidRDefault="002D526B" w:rsidP="008C1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</w:pPr>
      <w:hyperlink r:id="rId6" w:history="1">
        <w:r w:rsidR="008C15C2" w:rsidRPr="007D4B92">
          <w:rPr>
            <w:rFonts w:ascii="Times New Roman" w:eastAsia="Times New Roman" w:hAnsi="Times New Roman" w:cs="Times New Roman"/>
            <w:b/>
            <w:bCs/>
            <w:color w:val="00B050"/>
            <w:sz w:val="24"/>
            <w:szCs w:val="24"/>
            <w:u w:val="single"/>
            <w:lang w:val="en" w:eastAsia="nb-NO"/>
          </w:rPr>
          <w:t>Kunst</w:t>
        </w:r>
      </w:hyperlink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Tradisjonen med fritt skapende arbeid innenfor bilde og skulptur videreføres og utvikles i dette hovedområdet. Inspirasjon fra kunsthistorien, fra helleristninger via antikken og renessansen til dagens kunstverk i vårt flerkulturelle samfunn, danner utgangspunkt og referanse for elevens fantasi og eget skapende arbeid i ulike materialer.</w:t>
      </w: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 for opplæringen er at eleven skal kunne</w:t>
      </w:r>
    </w:p>
    <w:p w:rsidR="008C15C2" w:rsidRPr="008C15C2" w:rsidRDefault="008C15C2" w:rsidP="008C15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lastRenderedPageBreak/>
        <w:t>diskutere hvordan kunstnere i ulike kulturer har framstilt mennesker gjennom tidene, og bruke dette som utgangspunkt for eget skapende arbeid med portrett og skulptur</w:t>
      </w:r>
    </w:p>
    <w:p w:rsidR="008C15C2" w:rsidRPr="008C15C2" w:rsidRDefault="008C15C2" w:rsidP="008C15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samtale om opplevelse av hvordan kunstnere til forskjellige tider og i ulike kulturer har uttrykt seg gjennom foto, film og video, og bruke dette som utgangspunkt for eget arbeid</w:t>
      </w:r>
    </w:p>
    <w:p w:rsidR="008C15C2" w:rsidRPr="008C15C2" w:rsidRDefault="008C15C2" w:rsidP="008C15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sammenligne og vurdere ulike retninger og tradisjoner innenfor to- og tredimensjonal kunst</w:t>
      </w:r>
    </w:p>
    <w:p w:rsidR="008C15C2" w:rsidRPr="00D04205" w:rsidRDefault="008C15C2" w:rsidP="008C1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</w:pPr>
    </w:p>
    <w:p w:rsidR="008C15C2" w:rsidRPr="007D4B92" w:rsidRDefault="008C15C2" w:rsidP="008C1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nb-NO" w:eastAsia="nb-NO"/>
        </w:rPr>
      </w:pPr>
    </w:p>
    <w:p w:rsidR="008C15C2" w:rsidRPr="007D4B92" w:rsidRDefault="00326177" w:rsidP="008C1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nn-NO" w:eastAsia="nb-NO"/>
        </w:rPr>
      </w:pPr>
      <w:hyperlink r:id="rId7" w:history="1">
        <w:r w:rsidR="008C15C2" w:rsidRPr="007D4B92">
          <w:rPr>
            <w:rFonts w:ascii="Times New Roman" w:eastAsia="Times New Roman" w:hAnsi="Times New Roman" w:cs="Times New Roman"/>
            <w:b/>
            <w:bCs/>
            <w:color w:val="00B050"/>
            <w:sz w:val="24"/>
            <w:szCs w:val="24"/>
            <w:u w:val="single"/>
            <w:lang w:val="nn-NO" w:eastAsia="nb-NO"/>
          </w:rPr>
          <w:t>Arkitektur</w:t>
        </w:r>
      </w:hyperlink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I arkitektur står kunnskap om det fysiske nærmiljøet sentralt. </w:t>
      </w: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Dette innebærer kunnskap om hvordan bygningskulturen, inne- og uterom, kan påvirke vår hverdag. Tegning og bygging av modeller i målestokk inngår i hovedområdet og danner grunnlag for å forestille seg tredimensjonale rom ut fra tegninger og dataanimasjoner.</w:t>
      </w:r>
    </w:p>
    <w:p w:rsidR="008C15C2" w:rsidRPr="008C15C2" w:rsidRDefault="008C15C2" w:rsidP="008C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 for opplæringen er at eleven skal kunne</w:t>
      </w:r>
    </w:p>
    <w:p w:rsidR="008C15C2" w:rsidRPr="008C15C2" w:rsidRDefault="008C15C2" w:rsidP="008C15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tegne hus og rom ved hjelp av topunktsperspektiv</w:t>
      </w:r>
    </w:p>
    <w:p w:rsidR="008C15C2" w:rsidRPr="008C15C2" w:rsidRDefault="008C15C2" w:rsidP="008C15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samtale om arkitekttegninger og digitale presentasjoner av byggeprosjekter, vurdere tilpasning til omgivelsene og skissere ulike løsninger</w:t>
      </w:r>
    </w:p>
    <w:p w:rsidR="008C15C2" w:rsidRPr="008C15C2" w:rsidRDefault="008C15C2" w:rsidP="008C15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vurdere funksjonell innredning av rom, stil og smak og visualisere egne løsninger</w:t>
      </w:r>
    </w:p>
    <w:p w:rsidR="008C15C2" w:rsidRPr="008C15C2" w:rsidRDefault="008C15C2" w:rsidP="008C15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forklare hvordan klima, kultur og samfunnsforhold påvirker bygningers konstruksjon, valg av materialer, form, uttrykk og symbolfunksjon</w:t>
      </w:r>
    </w:p>
    <w:p w:rsidR="008C15C2" w:rsidRPr="008C15C2" w:rsidRDefault="008C15C2" w:rsidP="008C15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8C15C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bygge og teste bærende konstruksjoner i ulike materialer</w:t>
      </w:r>
    </w:p>
    <w:p w:rsidR="008C15C2" w:rsidRPr="008C15C2" w:rsidRDefault="008C15C2" w:rsidP="00CE46CA">
      <w:pPr>
        <w:pStyle w:val="Brdtekst"/>
        <w:rPr>
          <w:b/>
          <w:sz w:val="24"/>
          <w:szCs w:val="24"/>
          <w:u w:val="single"/>
          <w:lang w:val="nb-NO" w:eastAsia="nb-NO"/>
        </w:rPr>
      </w:pPr>
    </w:p>
    <w:p w:rsidR="00D02C7B" w:rsidRPr="008C15C2" w:rsidRDefault="002D526B">
      <w:pPr>
        <w:rPr>
          <w:sz w:val="24"/>
          <w:szCs w:val="24"/>
          <w:lang w:val="nb-NO"/>
        </w:rPr>
      </w:pPr>
    </w:p>
    <w:sectPr w:rsidR="00D02C7B" w:rsidRPr="008C15C2" w:rsidSect="00B970F9">
      <w:pgSz w:w="16838" w:h="11906" w:orient="landscape"/>
      <w:pgMar w:top="89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225"/>
    <w:multiLevelType w:val="multilevel"/>
    <w:tmpl w:val="E2E0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5DBB"/>
    <w:multiLevelType w:val="hybridMultilevel"/>
    <w:tmpl w:val="49E2B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404"/>
    <w:multiLevelType w:val="hybridMultilevel"/>
    <w:tmpl w:val="A2065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CA8"/>
    <w:multiLevelType w:val="multilevel"/>
    <w:tmpl w:val="68D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C43E6"/>
    <w:multiLevelType w:val="hybridMultilevel"/>
    <w:tmpl w:val="3E024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B45"/>
    <w:multiLevelType w:val="hybridMultilevel"/>
    <w:tmpl w:val="80EE8C4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C31B8"/>
    <w:multiLevelType w:val="multilevel"/>
    <w:tmpl w:val="6DBA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4235E"/>
    <w:multiLevelType w:val="hybridMultilevel"/>
    <w:tmpl w:val="1D06D22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3BFA"/>
    <w:multiLevelType w:val="multilevel"/>
    <w:tmpl w:val="3F3A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331D1"/>
    <w:multiLevelType w:val="hybridMultilevel"/>
    <w:tmpl w:val="E13C7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1562"/>
    <w:multiLevelType w:val="multilevel"/>
    <w:tmpl w:val="092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B2F6E"/>
    <w:multiLevelType w:val="multilevel"/>
    <w:tmpl w:val="8CE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85B06"/>
    <w:multiLevelType w:val="multilevel"/>
    <w:tmpl w:val="6DBA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F0B73"/>
    <w:multiLevelType w:val="multilevel"/>
    <w:tmpl w:val="C3D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66CF3"/>
    <w:multiLevelType w:val="multilevel"/>
    <w:tmpl w:val="D42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A23BE"/>
    <w:multiLevelType w:val="hybridMultilevel"/>
    <w:tmpl w:val="E24C3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65A3"/>
    <w:multiLevelType w:val="multilevel"/>
    <w:tmpl w:val="C0D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D230E"/>
    <w:multiLevelType w:val="multilevel"/>
    <w:tmpl w:val="12FC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A6321"/>
    <w:multiLevelType w:val="hybridMultilevel"/>
    <w:tmpl w:val="75B28A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F6DE4"/>
    <w:multiLevelType w:val="hybridMultilevel"/>
    <w:tmpl w:val="27F8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A1BAE"/>
    <w:multiLevelType w:val="multilevel"/>
    <w:tmpl w:val="44E6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F5771"/>
    <w:multiLevelType w:val="hybridMultilevel"/>
    <w:tmpl w:val="7F1CE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1C56"/>
    <w:multiLevelType w:val="multilevel"/>
    <w:tmpl w:val="96A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76706"/>
    <w:multiLevelType w:val="multilevel"/>
    <w:tmpl w:val="474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CB5B49"/>
    <w:multiLevelType w:val="multilevel"/>
    <w:tmpl w:val="7C3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16"/>
  </w:num>
  <w:num w:numId="13">
    <w:abstractNumId w:val="11"/>
  </w:num>
  <w:num w:numId="14">
    <w:abstractNumId w:val="24"/>
  </w:num>
  <w:num w:numId="15">
    <w:abstractNumId w:val="22"/>
  </w:num>
  <w:num w:numId="16">
    <w:abstractNumId w:val="20"/>
  </w:num>
  <w:num w:numId="17">
    <w:abstractNumId w:val="13"/>
  </w:num>
  <w:num w:numId="18">
    <w:abstractNumId w:val="23"/>
  </w:num>
  <w:num w:numId="19">
    <w:abstractNumId w:val="12"/>
  </w:num>
  <w:num w:numId="20">
    <w:abstractNumId w:val="6"/>
  </w:num>
  <w:num w:numId="21">
    <w:abstractNumId w:val="18"/>
  </w:num>
  <w:num w:numId="22">
    <w:abstractNumId w:val="4"/>
  </w:num>
  <w:num w:numId="23">
    <w:abstractNumId w:val="5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3D"/>
    <w:rsid w:val="00021DA0"/>
    <w:rsid w:val="00032D6D"/>
    <w:rsid w:val="0003595A"/>
    <w:rsid w:val="00047CE7"/>
    <w:rsid w:val="000D2EEF"/>
    <w:rsid w:val="000D5B70"/>
    <w:rsid w:val="001123D6"/>
    <w:rsid w:val="0012311C"/>
    <w:rsid w:val="00154C70"/>
    <w:rsid w:val="0016053D"/>
    <w:rsid w:val="001630C7"/>
    <w:rsid w:val="001D6D9A"/>
    <w:rsid w:val="00205F91"/>
    <w:rsid w:val="00223DD4"/>
    <w:rsid w:val="0025530C"/>
    <w:rsid w:val="0026040B"/>
    <w:rsid w:val="002D526B"/>
    <w:rsid w:val="002D628D"/>
    <w:rsid w:val="00313A12"/>
    <w:rsid w:val="00326177"/>
    <w:rsid w:val="00370F6E"/>
    <w:rsid w:val="003F7824"/>
    <w:rsid w:val="0043597C"/>
    <w:rsid w:val="0048021A"/>
    <w:rsid w:val="004875BD"/>
    <w:rsid w:val="004B07EC"/>
    <w:rsid w:val="004D48EF"/>
    <w:rsid w:val="004E3041"/>
    <w:rsid w:val="004F5AF0"/>
    <w:rsid w:val="00504F10"/>
    <w:rsid w:val="005115B5"/>
    <w:rsid w:val="00552469"/>
    <w:rsid w:val="00566F37"/>
    <w:rsid w:val="00571FEF"/>
    <w:rsid w:val="005853A4"/>
    <w:rsid w:val="00597997"/>
    <w:rsid w:val="005B7A1B"/>
    <w:rsid w:val="005C5144"/>
    <w:rsid w:val="00662E29"/>
    <w:rsid w:val="0067551A"/>
    <w:rsid w:val="006C361D"/>
    <w:rsid w:val="00794341"/>
    <w:rsid w:val="007D4B92"/>
    <w:rsid w:val="007D5B7C"/>
    <w:rsid w:val="008B311F"/>
    <w:rsid w:val="008B5949"/>
    <w:rsid w:val="008C15C2"/>
    <w:rsid w:val="008C7B99"/>
    <w:rsid w:val="008D7E60"/>
    <w:rsid w:val="008F7BF9"/>
    <w:rsid w:val="009206FC"/>
    <w:rsid w:val="00945B2D"/>
    <w:rsid w:val="0096722D"/>
    <w:rsid w:val="009B2D3B"/>
    <w:rsid w:val="009D2B0F"/>
    <w:rsid w:val="00A01E6A"/>
    <w:rsid w:val="00A025BD"/>
    <w:rsid w:val="00A13957"/>
    <w:rsid w:val="00A24F41"/>
    <w:rsid w:val="00A27A8C"/>
    <w:rsid w:val="00A402BA"/>
    <w:rsid w:val="00AA0218"/>
    <w:rsid w:val="00AB75A7"/>
    <w:rsid w:val="00AC3845"/>
    <w:rsid w:val="00AF716E"/>
    <w:rsid w:val="00AF79EF"/>
    <w:rsid w:val="00B41E41"/>
    <w:rsid w:val="00B970F9"/>
    <w:rsid w:val="00BA23BB"/>
    <w:rsid w:val="00C76AAF"/>
    <w:rsid w:val="00CD1D9A"/>
    <w:rsid w:val="00CE46CA"/>
    <w:rsid w:val="00D04205"/>
    <w:rsid w:val="00D14C77"/>
    <w:rsid w:val="00D71BB8"/>
    <w:rsid w:val="00DA3BFD"/>
    <w:rsid w:val="00DD43F8"/>
    <w:rsid w:val="00E32A2D"/>
    <w:rsid w:val="00E3374A"/>
    <w:rsid w:val="00E52BBB"/>
    <w:rsid w:val="00EB3235"/>
    <w:rsid w:val="00F56159"/>
    <w:rsid w:val="00F64B53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9447-9228-4166-BE72-32487F68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Overskrift3">
    <w:name w:val="heading 3"/>
    <w:basedOn w:val="Normal"/>
    <w:link w:val="Overskrift3Tegn"/>
    <w:uiPriority w:val="9"/>
    <w:qFormat/>
    <w:rsid w:val="004E3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4875B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4875BD"/>
    <w:rPr>
      <w:lang w:val="en-US"/>
    </w:rPr>
  </w:style>
  <w:style w:type="table" w:styleId="Tabellrutenett">
    <w:name w:val="Table Grid"/>
    <w:basedOn w:val="Vanligtabell"/>
    <w:uiPriority w:val="59"/>
    <w:rsid w:val="00AA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7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FEF"/>
    <w:rPr>
      <w:rFonts w:ascii="Tahoma" w:hAnsi="Tahoma" w:cs="Tahoma"/>
      <w:sz w:val="16"/>
      <w:szCs w:val="1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E3041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4E30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grep">
    <w:name w:val="grep"/>
    <w:basedOn w:val="Normal"/>
    <w:rsid w:val="004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grep1">
    <w:name w:val="grep1"/>
    <w:basedOn w:val="Standardskriftforavsnitt"/>
    <w:rsid w:val="004E3041"/>
  </w:style>
  <w:style w:type="paragraph" w:styleId="Listeavsnitt">
    <w:name w:val="List Paragraph"/>
    <w:basedOn w:val="Normal"/>
    <w:uiPriority w:val="34"/>
    <w:qFormat/>
    <w:rsid w:val="00AF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5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9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6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0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ir.no/kl06/KHV1-01/Kompetansemaal/?arst=98844765&amp;kmsn=-1654775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r.no/kl06/KHV1-01/Kompetansemaal/?arst=98844765&amp;kmsn=-1654775316" TargetMode="External"/><Relationship Id="rId5" Type="http://schemas.openxmlformats.org/officeDocument/2006/relationships/hyperlink" Target="http://www.udir.no/kl06/KHV1-01/Kompetansemaal/?arst=98844765&amp;kmsn=-16547753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9438</Characters>
  <Application>Microsoft Office Word</Application>
  <DocSecurity>4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 Kommune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Stine Tvedt</dc:creator>
  <cp:lastModifiedBy>Ragnhild Sandvik Nieuwejaar</cp:lastModifiedBy>
  <cp:revision>2</cp:revision>
  <cp:lastPrinted>2016-01-28T07:42:00Z</cp:lastPrinted>
  <dcterms:created xsi:type="dcterms:W3CDTF">2016-01-31T15:17:00Z</dcterms:created>
  <dcterms:modified xsi:type="dcterms:W3CDTF">2016-01-31T15:17:00Z</dcterms:modified>
</cp:coreProperties>
</file>